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5D3" w:rsidRPr="00ED5C4C" w:rsidRDefault="003175D3" w:rsidP="003175D3">
      <w:pPr>
        <w:spacing w:after="200" w:line="276" w:lineRule="auto"/>
        <w:jc w:val="center"/>
        <w:rPr>
          <w:rFonts w:ascii="Arial" w:hAnsi="Arial" w:cs="Arial"/>
          <w:sz w:val="18"/>
          <w:szCs w:val="18"/>
        </w:rPr>
      </w:pPr>
      <w:r w:rsidRPr="003C21B0">
        <w:rPr>
          <w:rFonts w:ascii="Calibri" w:eastAsia="Times New Roman" w:hAnsi="Calibri" w:cs="Calibri"/>
          <w:noProof/>
          <w:color w:val="000000"/>
        </w:rPr>
        <w:drawing>
          <wp:inline distT="0" distB="0" distL="0" distR="0" wp14:anchorId="7C2C2E62" wp14:editId="45FC4F8D">
            <wp:extent cx="1974850" cy="915296"/>
            <wp:effectExtent l="0" t="0" r="6350" b="0"/>
            <wp:docPr id="3" name="Picture 3" descr="https://docs.google.com/uc?export=download&amp;id=0BwQmpJ3jHaBWRXhyWUQ1MzlIOWc&amp;revid=0BwQmpJ3jHaBWQ1RoWDZ3cVVyMW9kK01qeHN1VXRLZWZDcGhR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uc?export=download&amp;id=0BwQmpJ3jHaBWRXhyWUQ1MzlIOWc&amp;revid=0BwQmpJ3jHaBWQ1RoWDZ3cVVyMW9kK01qeHN1VXRLZWZDcGhRP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9237" cy="921964"/>
                    </a:xfrm>
                    <a:prstGeom prst="rect">
                      <a:avLst/>
                    </a:prstGeom>
                    <a:noFill/>
                    <a:ln>
                      <a:noFill/>
                    </a:ln>
                  </pic:spPr>
                </pic:pic>
              </a:graphicData>
            </a:graphic>
          </wp:inline>
        </w:drawing>
      </w:r>
    </w:p>
    <w:p w:rsidR="003175D3" w:rsidRDefault="003175D3" w:rsidP="0031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Arial" w:hAnsi="Arial" w:cs="Arial"/>
          <w:sz w:val="18"/>
          <w:szCs w:val="18"/>
          <w:u w:val="single"/>
        </w:rPr>
      </w:pPr>
      <w:r>
        <w:rPr>
          <w:rFonts w:ascii="Arial" w:hAnsi="Arial" w:cs="Arial"/>
          <w:sz w:val="18"/>
          <w:szCs w:val="18"/>
          <w:u w:val="single"/>
        </w:rPr>
        <w:t>NOTICE OF CANCELLATION</w:t>
      </w:r>
    </w:p>
    <w:p w:rsidR="003175D3" w:rsidRDefault="003175D3" w:rsidP="003175D3">
      <w:pPr>
        <w:ind w:left="3600" w:firstLine="720"/>
        <w:rPr>
          <w:rFonts w:ascii="Arial" w:hAnsi="Arial" w:cs="Arial"/>
          <w:sz w:val="18"/>
          <w:szCs w:val="18"/>
          <w:u w:val="single"/>
        </w:rPr>
      </w:pPr>
    </w:p>
    <w:p w:rsidR="003175D3" w:rsidRPr="009815A0" w:rsidRDefault="003175D3" w:rsidP="003175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Arial" w:hAnsi="Arial" w:cs="Arial"/>
          <w:b/>
          <w:color w:val="000000"/>
          <w:sz w:val="20"/>
          <w:szCs w:val="20"/>
        </w:rPr>
      </w:pPr>
      <w:r w:rsidRPr="009815A0">
        <w:rPr>
          <w:rFonts w:ascii="Arial" w:hAnsi="Arial" w:cs="Arial"/>
          <w:b/>
          <w:color w:val="000000"/>
          <w:sz w:val="20"/>
          <w:szCs w:val="20"/>
        </w:rPr>
        <w:t>Date:</w:t>
      </w:r>
      <w:r>
        <w:rPr>
          <w:rFonts w:ascii="Arial" w:hAnsi="Arial" w:cs="Arial"/>
          <w:b/>
          <w:color w:val="000000"/>
          <w:sz w:val="20"/>
          <w:szCs w:val="20"/>
        </w:rPr>
        <w:t xml:space="preserve"> _________________________________ (enter date of transaction)</w:t>
      </w:r>
    </w:p>
    <w:p w:rsidR="003175D3" w:rsidRPr="009815A0" w:rsidRDefault="003175D3" w:rsidP="003175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Arial" w:hAnsi="Arial" w:cs="Arial"/>
          <w:b/>
          <w:color w:val="000000"/>
          <w:sz w:val="20"/>
          <w:szCs w:val="20"/>
        </w:rPr>
      </w:pPr>
    </w:p>
    <w:p w:rsidR="003175D3" w:rsidRPr="009815A0" w:rsidRDefault="003175D3" w:rsidP="003175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Arial" w:hAnsi="Arial" w:cs="Arial"/>
          <w:b/>
          <w:color w:val="000000"/>
          <w:sz w:val="20"/>
          <w:szCs w:val="20"/>
        </w:rPr>
      </w:pPr>
      <w:r w:rsidRPr="009815A0">
        <w:rPr>
          <w:rFonts w:ascii="Arial" w:hAnsi="Arial" w:cs="Arial"/>
          <w:b/>
          <w:color w:val="000000"/>
          <w:sz w:val="20"/>
          <w:szCs w:val="20"/>
        </w:rPr>
        <w:t>YOU MAY CANCEL THIS TRANSACTION, WITHOUT ANY PENALTY OR OBLIGATION, WITHIN THREE BUSINESS DAYS FROM THE ABOVE DATE.</w:t>
      </w:r>
    </w:p>
    <w:p w:rsidR="003175D3" w:rsidRPr="009815A0" w:rsidRDefault="003175D3" w:rsidP="003175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Arial" w:hAnsi="Arial" w:cs="Arial"/>
          <w:b/>
          <w:color w:val="000000"/>
          <w:sz w:val="20"/>
          <w:szCs w:val="20"/>
        </w:rPr>
      </w:pPr>
      <w:r w:rsidRPr="009815A0">
        <w:rPr>
          <w:rFonts w:ascii="Arial" w:hAnsi="Arial" w:cs="Arial"/>
          <w:b/>
          <w:color w:val="000000"/>
          <w:sz w:val="20"/>
          <w:szCs w:val="20"/>
        </w:rPr>
        <w:t>IF YOU CANCEL, ANY PROPERTY TRADED IN, ANY PAYMENTS MADE BY YOU UNDER THE CONTRACT OR SALE, AND ANY NEGOTIABLE INSTRUMENT EXECUTED BY YOU WILL BE RETURNED WITHIN 10 BUSINESS DAYS FOLLOWING RECEIPT BY THE MERCHANT OF YOUR CANCELLATION NOTICE, AND ANY SECURITY INTEREST ARISING OUT OF THE TRANSACTION WILL BE CANCELLED.</w:t>
      </w:r>
    </w:p>
    <w:p w:rsidR="003175D3" w:rsidRPr="009815A0" w:rsidRDefault="003175D3" w:rsidP="003175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Arial" w:hAnsi="Arial" w:cs="Arial"/>
          <w:b/>
          <w:color w:val="000000"/>
          <w:sz w:val="20"/>
          <w:szCs w:val="20"/>
        </w:rPr>
      </w:pPr>
      <w:r w:rsidRPr="009815A0">
        <w:rPr>
          <w:rFonts w:ascii="Arial" w:hAnsi="Arial" w:cs="Arial"/>
          <w:b/>
          <w:color w:val="000000"/>
          <w:sz w:val="20"/>
          <w:szCs w:val="20"/>
        </w:rPr>
        <w:t xml:space="preserve">IF YOU CANCEL, YOU MUST MAKE AVAILABLE TO THE MERCHANT AT YOUR RESIDENCE, IN SUBSTANTIALLY AS GOOD CONDITION AS WHEN RECEIVED, ANY GOODS DELIVERED TO YOU UNDER THIS CONTRACT OR </w:t>
      </w:r>
      <w:proofErr w:type="gramStart"/>
      <w:r w:rsidRPr="009815A0">
        <w:rPr>
          <w:rFonts w:ascii="Arial" w:hAnsi="Arial" w:cs="Arial"/>
          <w:b/>
          <w:color w:val="000000"/>
          <w:sz w:val="20"/>
          <w:szCs w:val="20"/>
        </w:rPr>
        <w:t>SALE;  OR</w:t>
      </w:r>
      <w:proofErr w:type="gramEnd"/>
      <w:r w:rsidRPr="009815A0">
        <w:rPr>
          <w:rFonts w:ascii="Arial" w:hAnsi="Arial" w:cs="Arial"/>
          <w:b/>
          <w:color w:val="000000"/>
          <w:sz w:val="20"/>
          <w:szCs w:val="20"/>
        </w:rPr>
        <w:t xml:space="preserve"> YOU MAY IF YOU WISH, COMPLY WITH THE INSTRUCTIONS OF THE MERCHANT REGARDING THE RETURN SHIPMENT OF THE GOODS AT THE MERCHANT'S EXPENSE AND RISK.</w:t>
      </w:r>
    </w:p>
    <w:p w:rsidR="003175D3" w:rsidRPr="009815A0" w:rsidRDefault="003175D3" w:rsidP="003175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Arial" w:hAnsi="Arial" w:cs="Arial"/>
          <w:b/>
          <w:color w:val="000000"/>
          <w:sz w:val="20"/>
          <w:szCs w:val="20"/>
        </w:rPr>
      </w:pPr>
      <w:r w:rsidRPr="009815A0">
        <w:rPr>
          <w:rFonts w:ascii="Arial" w:hAnsi="Arial" w:cs="Arial"/>
          <w:b/>
          <w:color w:val="000000"/>
          <w:sz w:val="20"/>
          <w:szCs w:val="20"/>
        </w:rPr>
        <w:t>IF YOU DO NOT AGREE TO RETURN THE GOODS TO THE MERCHANT OR IF THE MERCHANT DOES NOT PICK THEM UP WITHIN 20 DAYS OF THE DATE OF YOUR NOTICE OF CANCELLATION, YOU MAY RETAIN OR DISPOSE OF THE GOODS WITHOUT ANY FURTHER OBLIGATION.</w:t>
      </w:r>
    </w:p>
    <w:p w:rsidR="003175D3" w:rsidRPr="009815A0" w:rsidRDefault="003175D3" w:rsidP="003175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Arial" w:hAnsi="Arial" w:cs="Arial"/>
          <w:b/>
          <w:color w:val="000000"/>
          <w:sz w:val="20"/>
          <w:szCs w:val="20"/>
        </w:rPr>
      </w:pPr>
      <w:r w:rsidRPr="009815A0">
        <w:rPr>
          <w:rFonts w:ascii="Arial" w:hAnsi="Arial" w:cs="Arial"/>
          <w:b/>
          <w:color w:val="000000"/>
          <w:sz w:val="20"/>
          <w:szCs w:val="20"/>
        </w:rPr>
        <w:t xml:space="preserve">TO CANCEL THIS TRANSACTION, MAIL OR DELIVER A SIGNED AND DATED COPY OF THIS CANCELLATION NOTICE OR ANY OTHER WRITTEN NOTICE, OR SEND A TELEGRAM, TO </w:t>
      </w:r>
      <w:r>
        <w:rPr>
          <w:rFonts w:ascii="Arial" w:hAnsi="Arial" w:cs="Arial"/>
          <w:b/>
          <w:color w:val="000000"/>
          <w:sz w:val="20"/>
          <w:szCs w:val="20"/>
        </w:rPr>
        <w:t xml:space="preserve">SUPERIOR PAINTING AND REMODELING, L.L.C., AT 1141 NORTH LOOP 1604 E., BLDG. 105, STE. 254, SAN ANTONIO, TEXAS 78232 </w:t>
      </w:r>
      <w:r w:rsidRPr="009815A0">
        <w:rPr>
          <w:rFonts w:ascii="Arial" w:hAnsi="Arial" w:cs="Arial"/>
          <w:b/>
          <w:color w:val="000000"/>
          <w:sz w:val="20"/>
          <w:szCs w:val="20"/>
        </w:rPr>
        <w:t>N</w:t>
      </w:r>
      <w:r>
        <w:rPr>
          <w:rFonts w:ascii="Arial" w:hAnsi="Arial" w:cs="Arial"/>
          <w:b/>
          <w:color w:val="000000"/>
          <w:sz w:val="20"/>
          <w:szCs w:val="20"/>
        </w:rPr>
        <w:t>OT LATER THAN MIDNIGHT OF _________________________ (enter third day following the date of the transaction)</w:t>
      </w:r>
      <w:r w:rsidRPr="009815A0">
        <w:rPr>
          <w:rFonts w:ascii="Arial" w:hAnsi="Arial" w:cs="Arial"/>
          <w:b/>
          <w:color w:val="000000"/>
          <w:sz w:val="20"/>
          <w:szCs w:val="20"/>
        </w:rPr>
        <w:t>.</w:t>
      </w:r>
    </w:p>
    <w:p w:rsidR="003175D3" w:rsidRPr="009815A0" w:rsidRDefault="003175D3" w:rsidP="003175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Arial" w:hAnsi="Arial" w:cs="Arial"/>
          <w:b/>
          <w:color w:val="000000"/>
          <w:sz w:val="20"/>
          <w:szCs w:val="20"/>
        </w:rPr>
      </w:pPr>
      <w:r w:rsidRPr="009815A0">
        <w:rPr>
          <w:rFonts w:ascii="Arial" w:hAnsi="Arial" w:cs="Arial"/>
          <w:b/>
          <w:color w:val="000000"/>
          <w:sz w:val="20"/>
          <w:szCs w:val="20"/>
        </w:rPr>
        <w:t>I HEREBY CANCEL THIS TRANSACTION.</w:t>
      </w:r>
    </w:p>
    <w:p w:rsidR="003175D3" w:rsidRPr="009815A0" w:rsidRDefault="003175D3" w:rsidP="003175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Arial" w:hAnsi="Arial" w:cs="Arial"/>
          <w:b/>
          <w:color w:val="000000"/>
          <w:sz w:val="20"/>
          <w:szCs w:val="20"/>
        </w:rPr>
      </w:pPr>
      <w:r w:rsidRPr="009815A0">
        <w:rPr>
          <w:rFonts w:ascii="Arial" w:hAnsi="Arial" w:cs="Arial"/>
          <w:b/>
          <w:color w:val="000000"/>
          <w:sz w:val="20"/>
          <w:szCs w:val="20"/>
        </w:rPr>
        <w:t>Date:</w:t>
      </w:r>
      <w:r>
        <w:rPr>
          <w:rFonts w:ascii="Arial" w:hAnsi="Arial" w:cs="Arial"/>
          <w:b/>
          <w:color w:val="000000"/>
          <w:sz w:val="20"/>
          <w:szCs w:val="20"/>
        </w:rPr>
        <w:t xml:space="preserve"> _________________________________ (enter date of cancellation)</w:t>
      </w:r>
    </w:p>
    <w:p w:rsidR="003175D3" w:rsidRDefault="003175D3" w:rsidP="003175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Arial" w:hAnsi="Arial" w:cs="Arial"/>
          <w:b/>
          <w:color w:val="000000"/>
          <w:sz w:val="20"/>
          <w:szCs w:val="20"/>
        </w:rPr>
      </w:pPr>
    </w:p>
    <w:p w:rsidR="003175D3" w:rsidRDefault="003175D3" w:rsidP="003175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BUYER’S SIGNATURE(S)</w:t>
      </w:r>
    </w:p>
    <w:p w:rsidR="003175D3" w:rsidRDefault="003175D3" w:rsidP="003175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Arial" w:hAnsi="Arial" w:cs="Arial"/>
          <w:b/>
          <w:color w:val="000000"/>
          <w:sz w:val="20"/>
          <w:szCs w:val="20"/>
        </w:rPr>
      </w:pPr>
    </w:p>
    <w:p w:rsidR="003175D3" w:rsidRPr="009815A0" w:rsidRDefault="003175D3" w:rsidP="003175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 xml:space="preserve"> _________________________________ </w:t>
      </w:r>
    </w:p>
    <w:p w:rsidR="003175D3" w:rsidRDefault="003175D3" w:rsidP="003175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0"/>
          <w:szCs w:val="20"/>
        </w:rPr>
      </w:pPr>
    </w:p>
    <w:p w:rsidR="003175D3" w:rsidRPr="009815A0" w:rsidRDefault="003175D3" w:rsidP="003175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 xml:space="preserve"> _________________________________ </w:t>
      </w:r>
    </w:p>
    <w:p w:rsidR="003175D3" w:rsidRDefault="003175D3" w:rsidP="003175D3">
      <w:pPr>
        <w:ind w:left="3600" w:firstLine="720"/>
        <w:rPr>
          <w:rFonts w:ascii="Arial" w:hAnsi="Arial" w:cs="Arial"/>
          <w:b/>
          <w:sz w:val="20"/>
          <w:szCs w:val="20"/>
          <w:u w:val="single"/>
        </w:rPr>
      </w:pPr>
    </w:p>
    <w:p w:rsidR="003175D3" w:rsidRPr="003175D3" w:rsidRDefault="003175D3" w:rsidP="003175D3">
      <w:pPr>
        <w:ind w:left="3600" w:firstLine="720"/>
        <w:rPr>
          <w:rFonts w:ascii="Arial" w:hAnsi="Arial" w:cs="Arial"/>
          <w:b/>
          <w:sz w:val="20"/>
          <w:szCs w:val="20"/>
          <w:u w:val="single"/>
        </w:rPr>
      </w:pPr>
    </w:p>
    <w:p w:rsidR="003175D3" w:rsidRPr="003175D3" w:rsidRDefault="003175D3" w:rsidP="003175D3">
      <w:pPr>
        <w:pStyle w:val="Footer"/>
        <w:jc w:val="center"/>
        <w:rPr>
          <w:rFonts w:ascii="Arial" w:hAnsi="Arial" w:cs="Arial"/>
          <w:sz w:val="20"/>
          <w:szCs w:val="20"/>
        </w:rPr>
      </w:pPr>
      <w:r w:rsidRPr="003175D3">
        <w:rPr>
          <w:rFonts w:ascii="Arial" w:hAnsi="Arial" w:cs="Arial"/>
          <w:sz w:val="20"/>
          <w:szCs w:val="20"/>
        </w:rPr>
        <w:t>Superior Painting &amp; Remodeling LLC</w:t>
      </w:r>
      <w:bookmarkStart w:id="0" w:name="_GoBack"/>
      <w:bookmarkEnd w:id="0"/>
    </w:p>
    <w:p w:rsidR="003175D3" w:rsidRPr="003175D3" w:rsidRDefault="003175D3" w:rsidP="003175D3">
      <w:pPr>
        <w:pStyle w:val="Footer"/>
        <w:tabs>
          <w:tab w:val="center" w:pos="7290"/>
          <w:tab w:val="left" w:pos="9180"/>
        </w:tabs>
        <w:jc w:val="center"/>
        <w:rPr>
          <w:rFonts w:ascii="Arial" w:hAnsi="Arial" w:cs="Arial"/>
          <w:sz w:val="20"/>
          <w:szCs w:val="20"/>
        </w:rPr>
      </w:pPr>
      <w:r w:rsidRPr="003175D3">
        <w:rPr>
          <w:rFonts w:ascii="Arial" w:hAnsi="Arial" w:cs="Arial"/>
          <w:sz w:val="20"/>
          <w:szCs w:val="20"/>
        </w:rPr>
        <w:t>1141 N. Loop 1604 East, Suite 254</w:t>
      </w:r>
    </w:p>
    <w:p w:rsidR="003175D3" w:rsidRPr="003175D3" w:rsidRDefault="003175D3" w:rsidP="003175D3">
      <w:pPr>
        <w:pStyle w:val="Footer"/>
        <w:jc w:val="center"/>
        <w:rPr>
          <w:rFonts w:ascii="Arial" w:hAnsi="Arial" w:cs="Arial"/>
          <w:sz w:val="20"/>
          <w:szCs w:val="20"/>
        </w:rPr>
      </w:pPr>
      <w:r w:rsidRPr="003175D3">
        <w:rPr>
          <w:rFonts w:ascii="Arial" w:hAnsi="Arial" w:cs="Arial"/>
          <w:sz w:val="20"/>
          <w:szCs w:val="20"/>
        </w:rPr>
        <w:t>San Antonio, Texas 78232</w:t>
      </w:r>
    </w:p>
    <w:p w:rsidR="003175D3" w:rsidRPr="003175D3" w:rsidRDefault="003175D3" w:rsidP="003175D3">
      <w:pPr>
        <w:pStyle w:val="Footer"/>
        <w:jc w:val="center"/>
        <w:rPr>
          <w:rFonts w:ascii="Arial" w:hAnsi="Arial" w:cs="Arial"/>
          <w:sz w:val="20"/>
          <w:szCs w:val="20"/>
        </w:rPr>
      </w:pPr>
      <w:r w:rsidRPr="003175D3">
        <w:rPr>
          <w:rFonts w:ascii="Arial" w:hAnsi="Arial" w:cs="Arial"/>
          <w:sz w:val="20"/>
          <w:szCs w:val="20"/>
        </w:rPr>
        <w:t>Phone: 210-449-0193</w:t>
      </w:r>
    </w:p>
    <w:p w:rsidR="006C2499" w:rsidRPr="003175D3" w:rsidRDefault="003175D3" w:rsidP="003175D3">
      <w:pPr>
        <w:pStyle w:val="Footer"/>
        <w:jc w:val="center"/>
        <w:rPr>
          <w:rFonts w:ascii="Arial" w:hAnsi="Arial" w:cs="Arial"/>
          <w:sz w:val="20"/>
          <w:szCs w:val="20"/>
        </w:rPr>
      </w:pPr>
      <w:hyperlink r:id="rId7" w:history="1">
        <w:r w:rsidRPr="003175D3">
          <w:rPr>
            <w:rStyle w:val="Hyperlink"/>
            <w:rFonts w:ascii="Arial" w:hAnsi="Arial" w:cs="Arial"/>
            <w:sz w:val="20"/>
            <w:szCs w:val="20"/>
          </w:rPr>
          <w:t>www.superiorpaintingandremodeling.com</w:t>
        </w:r>
      </w:hyperlink>
    </w:p>
    <w:sectPr w:rsidR="006C2499" w:rsidRPr="003175D3" w:rsidSect="003175D3">
      <w:headerReference w:type="first" r:id="rId8"/>
      <w:pgSz w:w="12240" w:h="15840" w:code="1"/>
      <w:pgMar w:top="270" w:right="720" w:bottom="720" w:left="720" w:header="720" w:footer="4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467" w:rsidRDefault="00812467" w:rsidP="003175D3">
      <w:r>
        <w:separator/>
      </w:r>
    </w:p>
  </w:endnote>
  <w:endnote w:type="continuationSeparator" w:id="0">
    <w:p w:rsidR="00812467" w:rsidRDefault="00812467" w:rsidP="0031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467" w:rsidRDefault="00812467" w:rsidP="003175D3">
      <w:r>
        <w:separator/>
      </w:r>
    </w:p>
  </w:footnote>
  <w:footnote w:type="continuationSeparator" w:id="0">
    <w:p w:rsidR="00812467" w:rsidRDefault="00812467" w:rsidP="00317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52F" w:rsidRDefault="00812467" w:rsidP="00E6452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D3"/>
    <w:rsid w:val="001E5624"/>
    <w:rsid w:val="003175D3"/>
    <w:rsid w:val="006C2499"/>
    <w:rsid w:val="00812467"/>
    <w:rsid w:val="00B82476"/>
    <w:rsid w:val="00C9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9D828"/>
  <w15:chartTrackingRefBased/>
  <w15:docId w15:val="{8DDAAC5E-F1D3-4925-96BD-7E7406E7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5D3"/>
    <w:pPr>
      <w:spacing w:after="0" w:line="240" w:lineRule="auto"/>
      <w:jc w:val="both"/>
    </w:pPr>
    <w:rPr>
      <w:rFonts w:ascii="Times New Roman" w:hAnsi="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5D3"/>
    <w:pPr>
      <w:tabs>
        <w:tab w:val="center" w:pos="4680"/>
        <w:tab w:val="right" w:pos="9360"/>
      </w:tabs>
    </w:pPr>
  </w:style>
  <w:style w:type="character" w:customStyle="1" w:styleId="HeaderChar">
    <w:name w:val="Header Char"/>
    <w:basedOn w:val="DefaultParagraphFont"/>
    <w:link w:val="Header"/>
    <w:uiPriority w:val="99"/>
    <w:rsid w:val="003175D3"/>
    <w:rPr>
      <w:rFonts w:ascii="Times New Roman" w:hAnsi="Times New Roman"/>
      <w:color w:val="000000" w:themeColor="text1"/>
      <w:sz w:val="24"/>
      <w:szCs w:val="24"/>
    </w:rPr>
  </w:style>
  <w:style w:type="paragraph" w:customStyle="1" w:styleId="left">
    <w:name w:val="left"/>
    <w:basedOn w:val="Normal"/>
    <w:rsid w:val="003175D3"/>
    <w:pPr>
      <w:spacing w:line="360" w:lineRule="atLeast"/>
      <w:jc w:val="left"/>
    </w:pPr>
    <w:rPr>
      <w:rFonts w:ascii="Courier New" w:eastAsia="Times New Roman" w:hAnsi="Courier New" w:cs="Courier New"/>
      <w:color w:val="auto"/>
    </w:rPr>
  </w:style>
  <w:style w:type="paragraph" w:styleId="Footer">
    <w:name w:val="footer"/>
    <w:basedOn w:val="Normal"/>
    <w:link w:val="FooterChar"/>
    <w:uiPriority w:val="99"/>
    <w:unhideWhenUsed/>
    <w:rsid w:val="003175D3"/>
    <w:pPr>
      <w:tabs>
        <w:tab w:val="center" w:pos="4680"/>
        <w:tab w:val="right" w:pos="9360"/>
      </w:tabs>
    </w:pPr>
    <w:rPr>
      <w:rFonts w:eastAsia="Calibri" w:cs="Times New Roman"/>
      <w:color w:val="000000"/>
    </w:rPr>
  </w:style>
  <w:style w:type="character" w:customStyle="1" w:styleId="FooterChar">
    <w:name w:val="Footer Char"/>
    <w:basedOn w:val="DefaultParagraphFont"/>
    <w:link w:val="Footer"/>
    <w:uiPriority w:val="99"/>
    <w:rsid w:val="003175D3"/>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317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uperiorpaintingandremodel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Espinoza</dc:creator>
  <cp:keywords/>
  <dc:description/>
  <cp:lastModifiedBy>Ernest Espinoza</cp:lastModifiedBy>
  <cp:revision>1</cp:revision>
  <dcterms:created xsi:type="dcterms:W3CDTF">2017-10-10T23:30:00Z</dcterms:created>
  <dcterms:modified xsi:type="dcterms:W3CDTF">2017-10-10T23:34:00Z</dcterms:modified>
</cp:coreProperties>
</file>